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EC7306" w14:paraId="54DB2A7F" wp14:textId="2FB2D43E">
      <w:pPr>
        <w:spacing w:after="160" w:line="256"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 xml:space="preserve">Dear </w:t>
      </w:r>
      <w:r w:rsidRPr="08EC7306" w:rsidR="08EC7306">
        <w:rPr>
          <w:rFonts w:ascii="Lato" w:hAnsi="Lato" w:eastAsia="Lato" w:cs="Lato"/>
          <w:b w:val="0"/>
          <w:bCs w:val="0"/>
          <w:i w:val="0"/>
          <w:iCs w:val="0"/>
          <w:caps w:val="0"/>
          <w:smallCaps w:val="0"/>
          <w:noProof w:val="0"/>
          <w:color w:val="000000" w:themeColor="text1" w:themeTint="FF" w:themeShade="FF"/>
          <w:sz w:val="28"/>
          <w:szCs w:val="28"/>
          <w:highlight w:val="yellow"/>
          <w:lang w:val="en"/>
        </w:rPr>
        <w:t>[Manager’s First Name]</w:t>
      </w: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w:t>
      </w:r>
    </w:p>
    <w:p xmlns:wp14="http://schemas.microsoft.com/office/word/2010/wordml" w:rsidP="08EC7306" w14:paraId="0B607063" wp14:textId="36F7D4EE">
      <w:pPr>
        <w:spacing w:before="160" w:after="160" w:line="240" w:lineRule="auto"/>
        <w:rPr>
          <w:rFonts w:ascii="Lato" w:hAnsi="Lato" w:eastAsia="Lato" w:cs="Lato"/>
          <w:b w:val="0"/>
          <w:bCs w:val="0"/>
          <w:i w:val="0"/>
          <w:iCs w:val="0"/>
          <w:caps w:val="0"/>
          <w:smallCaps w:val="0"/>
          <w:noProof w:val="0"/>
          <w:color w:val="27221D"/>
          <w:sz w:val="28"/>
          <w:szCs w:val="28"/>
          <w:lang w:val="en-US"/>
        </w:rPr>
      </w:pPr>
      <w:r w:rsidRPr="08EC7306" w:rsidR="08EC7306">
        <w:rPr>
          <w:rFonts w:ascii="Lato" w:hAnsi="Lato" w:eastAsia="Lato" w:cs="Lato"/>
          <w:b w:val="0"/>
          <w:bCs w:val="0"/>
          <w:i w:val="0"/>
          <w:iCs w:val="0"/>
          <w:caps w:val="0"/>
          <w:smallCaps w:val="0"/>
          <w:noProof w:val="0"/>
          <w:color w:val="27221D"/>
          <w:sz w:val="28"/>
          <w:szCs w:val="28"/>
          <w:lang w:val="en"/>
        </w:rPr>
        <w:t xml:space="preserve">I would like to enroll in a RAPS Online University Certificate Program and hope you’ll approve this request. </w:t>
      </w:r>
    </w:p>
    <w:p xmlns:wp14="http://schemas.microsoft.com/office/word/2010/wordml" w:rsidP="08EC7306" w14:paraId="4CFAC61C" wp14:textId="483FA3A3">
      <w:pPr>
        <w:spacing w:before="160" w:after="160" w:line="240" w:lineRule="auto"/>
        <w:rPr>
          <w:rFonts w:ascii="Lato" w:hAnsi="Lato" w:eastAsia="Lato" w:cs="Lato"/>
          <w:b w:val="0"/>
          <w:bCs w:val="0"/>
          <w:i w:val="0"/>
          <w:iCs w:val="0"/>
          <w:caps w:val="0"/>
          <w:smallCaps w:val="0"/>
          <w:noProof w:val="0"/>
          <w:color w:val="27221D"/>
          <w:sz w:val="28"/>
          <w:szCs w:val="28"/>
          <w:lang w:val="en-US"/>
        </w:rPr>
      </w:pPr>
      <w:r w:rsidRPr="08EC7306" w:rsidR="08EC7306">
        <w:rPr>
          <w:rFonts w:ascii="Lato" w:hAnsi="Lato" w:eastAsia="Lato" w:cs="Lato"/>
          <w:b w:val="0"/>
          <w:bCs w:val="0"/>
          <w:i w:val="0"/>
          <w:iCs w:val="0"/>
          <w:caps w:val="0"/>
          <w:smallCaps w:val="0"/>
          <w:noProof w:val="0"/>
          <w:color w:val="27221D"/>
          <w:sz w:val="28"/>
          <w:szCs w:val="28"/>
          <w:lang w:val="en"/>
        </w:rPr>
        <w:t xml:space="preserve">The Regulatory Affairs Certificate Programs are a series of customizable, self-paced, online courses that will provide essential knowledge to help me do my job better and bring healthcare products to market more efficiently. </w:t>
      </w:r>
    </w:p>
    <w:p xmlns:wp14="http://schemas.microsoft.com/office/word/2010/wordml" w:rsidP="08EC7306" w14:paraId="3EFCC8C9" wp14:textId="095127F0">
      <w:pPr>
        <w:spacing w:before="160" w:after="160" w:line="240" w:lineRule="auto"/>
        <w:rPr>
          <w:rFonts w:ascii="Lato" w:hAnsi="Lato" w:eastAsia="Lato" w:cs="Lato"/>
          <w:b w:val="0"/>
          <w:bCs w:val="0"/>
          <w:i w:val="0"/>
          <w:iCs w:val="0"/>
          <w:caps w:val="0"/>
          <w:smallCaps w:val="0"/>
          <w:noProof w:val="0"/>
          <w:color w:val="808080" w:themeColor="background1" w:themeTint="FF" w:themeShade="80"/>
          <w:sz w:val="28"/>
          <w:szCs w:val="28"/>
          <w:lang w:val="en-US"/>
        </w:rPr>
      </w:pPr>
      <w:r w:rsidRPr="08EC7306" w:rsidR="08EC7306">
        <w:rPr>
          <w:rFonts w:ascii="Lato" w:hAnsi="Lato" w:eastAsia="Lato" w:cs="Lato"/>
          <w:b w:val="0"/>
          <w:bCs w:val="0"/>
          <w:i w:val="1"/>
          <w:iCs w:val="1"/>
          <w:caps w:val="0"/>
          <w:smallCaps w:val="0"/>
          <w:noProof w:val="0"/>
          <w:color w:val="808080" w:themeColor="background1" w:themeTint="FF" w:themeShade="80"/>
          <w:sz w:val="28"/>
          <w:szCs w:val="28"/>
          <w:lang w:val="en"/>
        </w:rPr>
        <w:t>Choose between one of the two sections listed below, depending on which program best fits your needs.</w:t>
      </w:r>
    </w:p>
    <w:p xmlns:wp14="http://schemas.microsoft.com/office/word/2010/wordml" w:rsidP="08EC7306" w14:paraId="67872D02" wp14:textId="5FFCFE3D">
      <w:pPr>
        <w:spacing w:before="160" w:after="160" w:line="240" w:lineRule="auto"/>
        <w:rPr>
          <w:rFonts w:ascii="Lato" w:hAnsi="Lato" w:eastAsia="Lato" w:cs="Lato"/>
          <w:b w:val="0"/>
          <w:bCs w:val="0"/>
          <w:i w:val="0"/>
          <w:iCs w:val="0"/>
          <w:caps w:val="0"/>
          <w:smallCaps w:val="0"/>
          <w:noProof w:val="0"/>
          <w:color w:val="808080" w:themeColor="background1" w:themeTint="FF" w:themeShade="80"/>
          <w:sz w:val="28"/>
          <w:szCs w:val="28"/>
          <w:lang w:val="en-US"/>
        </w:rPr>
      </w:pPr>
      <w:r w:rsidRPr="08EC7306" w:rsidR="08EC7306">
        <w:rPr>
          <w:rFonts w:ascii="Lato" w:hAnsi="Lato" w:eastAsia="Lato" w:cs="Lato"/>
          <w:b w:val="0"/>
          <w:bCs w:val="0"/>
          <w:i w:val="1"/>
          <w:iCs w:val="1"/>
          <w:caps w:val="0"/>
          <w:smallCaps w:val="0"/>
          <w:noProof w:val="0"/>
          <w:color w:val="808080" w:themeColor="background1" w:themeTint="FF" w:themeShade="80"/>
          <w:sz w:val="28"/>
          <w:szCs w:val="28"/>
          <w:lang w:val="en"/>
        </w:rPr>
        <w:t>If you want to enroll in the dual certificate:</w:t>
      </w:r>
    </w:p>
    <w:p xmlns:wp14="http://schemas.microsoft.com/office/word/2010/wordml" w:rsidP="08EC7306" w14:paraId="7D74E4CA" wp14:textId="17071C84">
      <w:pPr>
        <w:spacing w:before="160" w:after="160" w:line="240" w:lineRule="auto"/>
        <w:rPr>
          <w:rFonts w:ascii="Lato" w:hAnsi="Lato" w:eastAsia="Lato" w:cs="Lato"/>
          <w:b w:val="0"/>
          <w:bCs w:val="0"/>
          <w:i w:val="0"/>
          <w:iCs w:val="0"/>
          <w:caps w:val="0"/>
          <w:smallCaps w:val="0"/>
          <w:noProof w:val="0"/>
          <w:color w:val="27221D"/>
          <w:sz w:val="28"/>
          <w:szCs w:val="28"/>
          <w:lang w:val="en-US"/>
        </w:rPr>
      </w:pPr>
      <w:r w:rsidRPr="08EC7306" w:rsidR="08EC7306">
        <w:rPr>
          <w:rFonts w:ascii="Lato" w:hAnsi="Lato" w:eastAsia="Lato" w:cs="Lato"/>
          <w:b w:val="0"/>
          <w:bCs w:val="0"/>
          <w:i w:val="0"/>
          <w:iCs w:val="0"/>
          <w:caps w:val="0"/>
          <w:smallCaps w:val="0"/>
          <w:noProof w:val="0"/>
          <w:color w:val="27221D"/>
          <w:sz w:val="28"/>
          <w:szCs w:val="28"/>
          <w:lang w:val="en"/>
        </w:rPr>
        <w:t xml:space="preserve">The dual certificate program provides a solid foundation of knowledge in regulatory affairs for both medical devices and pharmaceuticals. The program is based on a core curriculum of essential information with eight electives spanning the topical areas of regulatory essentials, medical devices, pharmaceuticals, quality, and clinical, allowing me to customize my learning to best fit the needs of my job. </w:t>
      </w:r>
    </w:p>
    <w:p xmlns:wp14="http://schemas.microsoft.com/office/word/2010/wordml" w:rsidP="08EC7306" w14:paraId="6FE1F708" wp14:textId="434EA017">
      <w:pPr>
        <w:spacing w:before="160" w:after="160" w:line="240"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The cost of enrollment is usually $4,490, but as RAPS members we save over $500, bringing the cost down to $3,590.</w:t>
      </w:r>
    </w:p>
    <w:p xmlns:wp14="http://schemas.microsoft.com/office/word/2010/wordml" w:rsidP="08EC7306" w14:paraId="44B92F55" wp14:textId="616F826A">
      <w:pPr>
        <w:spacing w:before="160" w:after="160" w:line="240" w:lineRule="auto"/>
        <w:rPr>
          <w:rFonts w:ascii="Lato" w:hAnsi="Lato" w:eastAsia="Lato" w:cs="Lato"/>
          <w:b w:val="0"/>
          <w:bCs w:val="0"/>
          <w:i w:val="0"/>
          <w:iCs w:val="0"/>
          <w:caps w:val="0"/>
          <w:smallCaps w:val="0"/>
          <w:noProof w:val="0"/>
          <w:color w:val="808080" w:themeColor="background1" w:themeTint="FF" w:themeShade="80"/>
          <w:sz w:val="28"/>
          <w:szCs w:val="28"/>
          <w:lang w:val="en-US"/>
        </w:rPr>
      </w:pPr>
      <w:r w:rsidRPr="08EC7306" w:rsidR="08EC7306">
        <w:rPr>
          <w:rFonts w:ascii="Lato" w:hAnsi="Lato" w:eastAsia="Lato" w:cs="Lato"/>
          <w:b w:val="0"/>
          <w:bCs w:val="0"/>
          <w:i w:val="0"/>
          <w:iCs w:val="0"/>
          <w:caps w:val="0"/>
          <w:smallCaps w:val="0"/>
          <w:noProof w:val="0"/>
          <w:color w:val="808080" w:themeColor="background1" w:themeTint="FF" w:themeShade="80"/>
          <w:sz w:val="28"/>
          <w:szCs w:val="28"/>
          <w:lang w:val="en"/>
        </w:rPr>
        <w:t>-------------</w:t>
      </w:r>
    </w:p>
    <w:p xmlns:wp14="http://schemas.microsoft.com/office/word/2010/wordml" w:rsidP="08EC7306" w14:paraId="1B984890" wp14:textId="0F490C5B">
      <w:pPr>
        <w:spacing w:before="160" w:after="160" w:line="240" w:lineRule="auto"/>
        <w:rPr>
          <w:rFonts w:ascii="Lato" w:hAnsi="Lato" w:eastAsia="Lato" w:cs="Lato"/>
          <w:b w:val="0"/>
          <w:bCs w:val="0"/>
          <w:i w:val="0"/>
          <w:iCs w:val="0"/>
          <w:caps w:val="0"/>
          <w:smallCaps w:val="0"/>
          <w:noProof w:val="0"/>
          <w:color w:val="808080" w:themeColor="background1" w:themeTint="FF" w:themeShade="80"/>
          <w:sz w:val="28"/>
          <w:szCs w:val="28"/>
          <w:lang w:val="en-US"/>
        </w:rPr>
      </w:pPr>
      <w:r w:rsidRPr="08EC7306" w:rsidR="08EC7306">
        <w:rPr>
          <w:rFonts w:ascii="Lato" w:hAnsi="Lato" w:eastAsia="Lato" w:cs="Lato"/>
          <w:b w:val="0"/>
          <w:bCs w:val="0"/>
          <w:i w:val="1"/>
          <w:iCs w:val="1"/>
          <w:caps w:val="0"/>
          <w:smallCaps w:val="0"/>
          <w:noProof w:val="0"/>
          <w:color w:val="808080" w:themeColor="background1" w:themeTint="FF" w:themeShade="80"/>
          <w:sz w:val="28"/>
          <w:szCs w:val="28"/>
          <w:lang w:val="en"/>
        </w:rPr>
        <w:t>If you want to enroll in a sector-specific certificate:</w:t>
      </w:r>
    </w:p>
    <w:p xmlns:wp14="http://schemas.microsoft.com/office/word/2010/wordml" w:rsidP="08EC7306" w14:paraId="124B7B09" wp14:textId="1D51BF28">
      <w:pPr>
        <w:spacing w:before="160" w:after="160" w:line="240" w:lineRule="auto"/>
        <w:rPr>
          <w:rFonts w:ascii="Lato" w:hAnsi="Lato" w:eastAsia="Lato" w:cs="Lato"/>
          <w:b w:val="0"/>
          <w:bCs w:val="0"/>
          <w:i w:val="0"/>
          <w:iCs w:val="0"/>
          <w:caps w:val="0"/>
          <w:smallCaps w:val="0"/>
          <w:noProof w:val="0"/>
          <w:color w:val="27221D"/>
          <w:sz w:val="28"/>
          <w:szCs w:val="28"/>
          <w:lang w:val="en-US"/>
        </w:rPr>
      </w:pPr>
      <w:r w:rsidRPr="08EC7306" w:rsidR="08EC7306">
        <w:rPr>
          <w:rFonts w:ascii="Lato" w:hAnsi="Lato" w:eastAsia="Lato" w:cs="Lato"/>
          <w:b w:val="0"/>
          <w:bCs w:val="0"/>
          <w:i w:val="0"/>
          <w:iCs w:val="0"/>
          <w:caps w:val="0"/>
          <w:smallCaps w:val="0"/>
          <w:noProof w:val="0"/>
          <w:color w:val="27221D"/>
          <w:sz w:val="28"/>
          <w:szCs w:val="28"/>
          <w:lang w:val="en"/>
        </w:rPr>
        <w:t>The certificate program in [</w:t>
      </w:r>
      <w:r w:rsidRPr="08EC7306" w:rsidR="08EC7306">
        <w:rPr>
          <w:rFonts w:ascii="Lato" w:hAnsi="Lato" w:eastAsia="Lato" w:cs="Lato"/>
          <w:b w:val="0"/>
          <w:bCs w:val="0"/>
          <w:i w:val="0"/>
          <w:iCs w:val="0"/>
          <w:caps w:val="0"/>
          <w:smallCaps w:val="0"/>
          <w:noProof w:val="0"/>
          <w:color w:val="27221D"/>
          <w:sz w:val="28"/>
          <w:szCs w:val="28"/>
          <w:highlight w:val="yellow"/>
          <w:lang w:val="en"/>
        </w:rPr>
        <w:t>medical devices/pharmaceuticals</w:t>
      </w:r>
      <w:r w:rsidRPr="08EC7306" w:rsidR="08EC7306">
        <w:rPr>
          <w:rFonts w:ascii="Lato" w:hAnsi="Lato" w:eastAsia="Lato" w:cs="Lato"/>
          <w:b w:val="0"/>
          <w:bCs w:val="0"/>
          <w:i w:val="0"/>
          <w:iCs w:val="0"/>
          <w:caps w:val="0"/>
          <w:smallCaps w:val="0"/>
          <w:noProof w:val="0"/>
          <w:color w:val="27221D"/>
          <w:sz w:val="28"/>
          <w:szCs w:val="28"/>
          <w:lang w:val="en"/>
        </w:rPr>
        <w:t xml:space="preserve">] provides a solid foundation of knowledge in regulatory affairs. The program is based on a core curriculum of essential information with five electives spanning the topical areas of regulatory essentials, medical devices, pharmaceuticals, quality, and clinical, allowing me to customize my learning to best fit the needs of my job. </w:t>
      </w:r>
    </w:p>
    <w:p xmlns:wp14="http://schemas.microsoft.com/office/word/2010/wordml" w:rsidP="08EC7306" w14:paraId="158184D1" wp14:textId="654DA22B">
      <w:pPr>
        <w:spacing w:before="160" w:after="160" w:line="240"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The cost of enrollment is usually $2,950, but as RAPS members we save over $500, bringing the cost down to $2,360.</w:t>
      </w:r>
    </w:p>
    <w:p xmlns:wp14="http://schemas.microsoft.com/office/word/2010/wordml" w:rsidP="08EC7306" w14:paraId="138C0BF4" wp14:textId="15799B08">
      <w:pPr>
        <w:spacing w:after="280" w:line="240" w:lineRule="auto"/>
        <w:rPr>
          <w:rFonts w:ascii="Lato" w:hAnsi="Lato" w:eastAsia="Lato" w:cs="Lato"/>
          <w:b w:val="0"/>
          <w:bCs w:val="0"/>
          <w:i w:val="0"/>
          <w:iCs w:val="0"/>
          <w:caps w:val="0"/>
          <w:smallCaps w:val="0"/>
          <w:noProof w:val="0"/>
          <w:color w:val="808080" w:themeColor="background1" w:themeTint="FF" w:themeShade="80"/>
          <w:sz w:val="28"/>
          <w:szCs w:val="28"/>
          <w:lang w:val="en-US"/>
        </w:rPr>
      </w:pPr>
      <w:r w:rsidRPr="08EC7306" w:rsidR="08EC7306">
        <w:rPr>
          <w:rFonts w:ascii="Lato" w:hAnsi="Lato" w:eastAsia="Lato" w:cs="Lato"/>
          <w:b w:val="0"/>
          <w:bCs w:val="0"/>
          <w:i w:val="0"/>
          <w:iCs w:val="0"/>
          <w:caps w:val="0"/>
          <w:smallCaps w:val="0"/>
          <w:noProof w:val="0"/>
          <w:color w:val="808080" w:themeColor="background1" w:themeTint="FF" w:themeShade="80"/>
          <w:sz w:val="28"/>
          <w:szCs w:val="28"/>
          <w:lang w:val="en"/>
        </w:rPr>
        <w:t>-----------</w:t>
      </w:r>
    </w:p>
    <w:p xmlns:wp14="http://schemas.microsoft.com/office/word/2010/wordml" w:rsidP="08EC7306" w14:paraId="3D79C820" wp14:textId="07960907">
      <w:pPr>
        <w:spacing w:after="160" w:line="256"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 xml:space="preserve">I hope you are willing to consider this opportunity to invest in my professional development. I would like to meet to go over any questions you have and provide more details about the topics I would like to study. You can also learn more about the certificate programs and available electives by </w:t>
      </w:r>
      <w:hyperlink r:id="R1c61caf87eb44d7f">
        <w:r w:rsidRPr="08EC7306" w:rsidR="08EC7306">
          <w:rPr>
            <w:rStyle w:val="Hyperlink"/>
            <w:rFonts w:ascii="Lato" w:hAnsi="Lato" w:eastAsia="Lato" w:cs="Lato"/>
            <w:b w:val="0"/>
            <w:bCs w:val="0"/>
            <w:i w:val="0"/>
            <w:iCs w:val="0"/>
            <w:caps w:val="0"/>
            <w:smallCaps w:val="0"/>
            <w:strike w:val="0"/>
            <w:dstrike w:val="0"/>
            <w:noProof w:val="0"/>
            <w:sz w:val="28"/>
            <w:szCs w:val="28"/>
            <w:lang w:val="en"/>
          </w:rPr>
          <w:t>downloading the course catalog</w:t>
        </w:r>
      </w:hyperlink>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w:t>
      </w:r>
    </w:p>
    <w:p xmlns:wp14="http://schemas.microsoft.com/office/word/2010/wordml" w:rsidP="08EC7306" w14:paraId="4FC56D56" wp14:textId="4C64F4BD">
      <w:pPr>
        <w:spacing w:after="280" w:line="240"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Please let me know when you are available to discuss this learning opportunity further.</w:t>
      </w:r>
    </w:p>
    <w:p xmlns:wp14="http://schemas.microsoft.com/office/word/2010/wordml" w:rsidP="08EC7306" w14:paraId="1EF5D1B1" wp14:textId="1491D2BF">
      <w:pPr>
        <w:spacing w:after="160" w:line="256"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lang w:val="en"/>
        </w:rPr>
        <w:t>Sincerely,</w:t>
      </w:r>
    </w:p>
    <w:p xmlns:wp14="http://schemas.microsoft.com/office/word/2010/wordml" w:rsidP="08EC7306" w14:paraId="0D79833F" wp14:textId="5188AA13">
      <w:pPr>
        <w:spacing w:after="160" w:line="256" w:lineRule="auto"/>
        <w:rPr>
          <w:rFonts w:ascii="Lato" w:hAnsi="Lato" w:eastAsia="Lato" w:cs="Lato"/>
          <w:b w:val="0"/>
          <w:bCs w:val="0"/>
          <w:i w:val="0"/>
          <w:iCs w:val="0"/>
          <w:caps w:val="0"/>
          <w:smallCaps w:val="0"/>
          <w:noProof w:val="0"/>
          <w:color w:val="000000" w:themeColor="text1" w:themeTint="FF" w:themeShade="FF"/>
          <w:sz w:val="28"/>
          <w:szCs w:val="28"/>
          <w:lang w:val="en-US"/>
        </w:rPr>
      </w:pPr>
      <w:r w:rsidRPr="08EC7306" w:rsidR="08EC7306">
        <w:rPr>
          <w:rFonts w:ascii="Lato" w:hAnsi="Lato" w:eastAsia="Lato" w:cs="Lato"/>
          <w:b w:val="0"/>
          <w:bCs w:val="0"/>
          <w:i w:val="0"/>
          <w:iCs w:val="0"/>
          <w:caps w:val="0"/>
          <w:smallCaps w:val="0"/>
          <w:noProof w:val="0"/>
          <w:color w:val="000000" w:themeColor="text1" w:themeTint="FF" w:themeShade="FF"/>
          <w:sz w:val="28"/>
          <w:szCs w:val="28"/>
          <w:highlight w:val="yellow"/>
          <w:lang w:val="en"/>
        </w:rPr>
        <w:t>[Your Name]</w:t>
      </w:r>
    </w:p>
    <w:p xmlns:wp14="http://schemas.microsoft.com/office/word/2010/wordml" w:rsidP="08EC7306" w14:paraId="2C078E63" wp14:textId="20AE48C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A8614A"/>
    <w:rsid w:val="08EC7306"/>
    <w:rsid w:val="33A86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5B402"/>
  <w15:chartTrackingRefBased/>
  <w15:docId w15:val="{91E96FB2-EA46-4103-B966-CA7A5DA8FD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1c61caf87eb44d7f" Type="http://schemas.openxmlformats.org/officeDocument/2006/relationships/hyperlink" Target="https://www.raps.org/RAPS/media/Education-Events/elearning/202204-RAPS-Online-U-Catalog.pdf" TargetMode="Externa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80644C0C00545BA9460FC780667DD" ma:contentTypeVersion="20" ma:contentTypeDescription="Create a new document." ma:contentTypeScope="" ma:versionID="6b7f859508d53e2f48371ed94c99fde0">
  <xsd:schema xmlns:xsd="http://www.w3.org/2001/XMLSchema" xmlns:xs="http://www.w3.org/2001/XMLSchema" xmlns:p="http://schemas.microsoft.com/office/2006/metadata/properties" xmlns:ns1="http://schemas.microsoft.com/sharepoint/v3" xmlns:ns2="c7bed271-8390-40bc-899b-26f70a2a49e3" xmlns:ns3="f5997891-53e0-4078-bbb5-00f893627767" targetNamespace="http://schemas.microsoft.com/office/2006/metadata/properties" ma:root="true" ma:fieldsID="fb59061a632b53ba4c64e221653b6ae5" ns1:_="" ns2:_="" ns3:_="">
    <xsd:import namespace="http://schemas.microsoft.com/sharepoint/v3"/>
    <xsd:import namespace="c7bed271-8390-40bc-899b-26f70a2a49e3"/>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ed271-8390-40bc-899b-26f70a2a4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03ad9c4-194a-4165-a951-b49d1932d5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c7bed271-8390-40bc-899b-26f70a2a49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7235-8D7E-4876-BF85-9629A363B5DF}"/>
</file>

<file path=customXml/itemProps2.xml><?xml version="1.0" encoding="utf-8"?>
<ds:datastoreItem xmlns:ds="http://schemas.openxmlformats.org/officeDocument/2006/customXml" ds:itemID="{D4634BAA-3A47-4DA0-B976-EC6C00EC80A4}"/>
</file>

<file path=customXml/itemProps3.xml><?xml version="1.0" encoding="utf-8"?>
<ds:datastoreItem xmlns:ds="http://schemas.openxmlformats.org/officeDocument/2006/customXml" ds:itemID="{58002D1D-CF0C-4A7C-A0F5-6B4159F21F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McConnell</dc:creator>
  <cp:keywords/>
  <dc:description/>
  <cp:lastModifiedBy>Jessica McConnell</cp:lastModifiedBy>
  <dcterms:created xsi:type="dcterms:W3CDTF">2022-06-13T18:10:52Z</dcterms:created>
  <dcterms:modified xsi:type="dcterms:W3CDTF">2022-06-13T18:11:40Z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0x01010079F80644C0C00545BA9460FC780667DD</vt:lpwstr>
  </property>
</Properties>
</file>